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21" w:rsidRPr="00C807D8" w:rsidRDefault="00366521" w:rsidP="0036652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807D8">
        <w:rPr>
          <w:rFonts w:ascii="仿宋" w:eastAsia="仿宋" w:hAnsi="仿宋" w:hint="eastAsia"/>
          <w:sz w:val="32"/>
          <w:szCs w:val="32"/>
        </w:rPr>
        <w:t>附件</w:t>
      </w:r>
      <w:r w:rsidR="00190DC5" w:rsidRPr="00C807D8">
        <w:rPr>
          <w:rFonts w:ascii="仿宋" w:eastAsia="仿宋" w:hAnsi="仿宋" w:hint="eastAsia"/>
          <w:sz w:val="32"/>
          <w:szCs w:val="32"/>
        </w:rPr>
        <w:t>1</w:t>
      </w:r>
      <w:r w:rsidRPr="00C807D8">
        <w:rPr>
          <w:rFonts w:ascii="仿宋" w:eastAsia="仿宋" w:hAnsi="仿宋" w:hint="eastAsia"/>
          <w:sz w:val="32"/>
          <w:szCs w:val="32"/>
        </w:rPr>
        <w:t>：</w:t>
      </w:r>
    </w:p>
    <w:p w:rsidR="00190DC5" w:rsidRPr="00C807D8" w:rsidRDefault="00190DC5" w:rsidP="00190DC5">
      <w:pPr>
        <w:jc w:val="center"/>
        <w:rPr>
          <w:rFonts w:ascii="宋体" w:eastAsia="宋体" w:hAnsi="宋体"/>
          <w:sz w:val="36"/>
          <w:szCs w:val="36"/>
        </w:rPr>
      </w:pPr>
      <w:r w:rsidRPr="00C807D8">
        <w:rPr>
          <w:rFonts w:ascii="宋体" w:eastAsia="宋体" w:hAnsi="宋体" w:hint="eastAsia"/>
          <w:sz w:val="36"/>
          <w:szCs w:val="36"/>
        </w:rPr>
        <w:t>以案促改工作进展情况首次报表</w:t>
      </w:r>
    </w:p>
    <w:p w:rsidR="00190DC5" w:rsidRPr="00C807D8" w:rsidRDefault="003D2EB0" w:rsidP="00190DC5">
      <w:pPr>
        <w:rPr>
          <w:rFonts w:ascii="仿宋" w:eastAsia="仿宋" w:hAnsi="仿宋"/>
          <w:sz w:val="30"/>
          <w:szCs w:val="30"/>
        </w:rPr>
      </w:pPr>
      <w:r w:rsidRPr="00C807D8">
        <w:rPr>
          <w:rFonts w:ascii="仿宋" w:eastAsia="仿宋" w:hAnsi="仿宋" w:hint="eastAsia"/>
          <w:sz w:val="30"/>
          <w:szCs w:val="30"/>
        </w:rPr>
        <w:t>填报党总支</w:t>
      </w:r>
      <w:r w:rsidR="00190DC5" w:rsidRPr="00C807D8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4"/>
        <w:tblW w:w="8914" w:type="dxa"/>
        <w:tblLayout w:type="fixed"/>
        <w:tblLook w:val="04A0" w:firstRow="1" w:lastRow="0" w:firstColumn="1" w:lastColumn="0" w:noHBand="0" w:noVBand="1"/>
      </w:tblPr>
      <w:tblGrid>
        <w:gridCol w:w="1447"/>
        <w:gridCol w:w="1038"/>
        <w:gridCol w:w="1040"/>
        <w:gridCol w:w="1186"/>
        <w:gridCol w:w="4203"/>
      </w:tblGrid>
      <w:tr w:rsidR="009F69F4" w:rsidRPr="0060057F" w:rsidTr="009F69F4">
        <w:trPr>
          <w:trHeight w:val="576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基本信息</w:t>
            </w:r>
          </w:p>
        </w:tc>
        <w:tc>
          <w:tcPr>
            <w:tcW w:w="7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党总支书记姓名：           电话：</w:t>
            </w:r>
          </w:p>
        </w:tc>
      </w:tr>
      <w:tr w:rsidR="009F69F4" w:rsidRPr="0060057F" w:rsidTr="009F69F4">
        <w:trPr>
          <w:trHeight w:val="627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党总支副书记姓名：         电话：</w:t>
            </w:r>
          </w:p>
        </w:tc>
      </w:tr>
      <w:tr w:rsidR="009F69F4" w:rsidRPr="0060057F" w:rsidTr="009F69F4">
        <w:trPr>
          <w:trHeight w:val="627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党总支组织委员姓名：       电话：</w:t>
            </w:r>
          </w:p>
        </w:tc>
      </w:tr>
      <w:tr w:rsidR="009F69F4" w:rsidRPr="0060057F" w:rsidTr="009F69F4">
        <w:trPr>
          <w:trHeight w:val="597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党总支设置党支部的个数：       党员总数：</w:t>
            </w:r>
          </w:p>
        </w:tc>
      </w:tr>
      <w:tr w:rsidR="009F69F4" w:rsidRPr="0060057F" w:rsidTr="009F69F4">
        <w:trPr>
          <w:trHeight w:val="627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党员中的学生党员数：  教职员工中的非党员人数：</w:t>
            </w:r>
          </w:p>
        </w:tc>
      </w:tr>
      <w:tr w:rsidR="009F69F4" w:rsidRPr="0060057F" w:rsidTr="009F69F4">
        <w:trPr>
          <w:trHeight w:val="612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9F4" w:rsidRPr="00C807D8" w:rsidRDefault="009F69F4" w:rsidP="003D2EB0">
            <w:pPr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教职员工中的党员和非党员的人数合计：</w:t>
            </w:r>
          </w:p>
        </w:tc>
      </w:tr>
      <w:tr w:rsidR="003D2EB0" w:rsidRPr="0060057F" w:rsidTr="009F69F4">
        <w:trPr>
          <w:trHeight w:val="424"/>
        </w:trPr>
        <w:tc>
          <w:tcPr>
            <w:tcW w:w="2485" w:type="dxa"/>
            <w:gridSpan w:val="2"/>
            <w:vAlign w:val="center"/>
          </w:tcPr>
          <w:p w:rsidR="003D2EB0" w:rsidRPr="00C807D8" w:rsidRDefault="003D2EB0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项  目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3D2EB0" w:rsidRPr="00C807D8" w:rsidRDefault="003D2EB0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数   据</w:t>
            </w:r>
          </w:p>
        </w:tc>
        <w:tc>
          <w:tcPr>
            <w:tcW w:w="4203" w:type="dxa"/>
            <w:vAlign w:val="center"/>
          </w:tcPr>
          <w:p w:rsidR="003D2EB0" w:rsidRPr="00C807D8" w:rsidRDefault="003D2EB0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佐证说明</w:t>
            </w:r>
          </w:p>
        </w:tc>
      </w:tr>
      <w:tr w:rsidR="007B4F05" w:rsidRPr="0060057F" w:rsidTr="00D87959">
        <w:trPr>
          <w:trHeight w:val="424"/>
        </w:trPr>
        <w:tc>
          <w:tcPr>
            <w:tcW w:w="2485" w:type="dxa"/>
            <w:gridSpan w:val="2"/>
            <w:vMerge w:val="restart"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组织学习《关于以案促改制度化常态化的实施细则》情况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 w:val="restart"/>
            <w:vAlign w:val="center"/>
          </w:tcPr>
          <w:p w:rsidR="00D87959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成立以案促改</w:t>
            </w:r>
          </w:p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工作领导小组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个数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 w:val="restart"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以案促改微信群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个数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成员数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 w:val="restart"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收集典型案例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0057F" w:rsidRPr="0060057F" w:rsidTr="00D87959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60057F" w:rsidRPr="00C807D8" w:rsidRDefault="0060057F" w:rsidP="00D879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案例数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57F" w:rsidRPr="00C807D8" w:rsidRDefault="0060057F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0057F" w:rsidRPr="0060057F" w:rsidRDefault="0060057F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D87959">
        <w:trPr>
          <w:trHeight w:val="424"/>
        </w:trPr>
        <w:tc>
          <w:tcPr>
            <w:tcW w:w="2485" w:type="dxa"/>
            <w:gridSpan w:val="2"/>
            <w:vMerge w:val="restart"/>
            <w:vAlign w:val="center"/>
          </w:tcPr>
          <w:p w:rsidR="007B4F05" w:rsidRPr="00C807D8" w:rsidRDefault="007B4F05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2018年以来</w:t>
            </w:r>
          </w:p>
          <w:p w:rsidR="007B4F05" w:rsidRPr="00C807D8" w:rsidRDefault="007B4F05" w:rsidP="00D87959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警示教育情况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专题研讨次数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9F69F4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微信推送条数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9F69F4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版面宣传幅数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9F69F4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条幅宣传幅数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9F69F4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警示大会次数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4F05" w:rsidRPr="0060057F" w:rsidTr="009F69F4">
        <w:trPr>
          <w:trHeight w:val="424"/>
        </w:trPr>
        <w:tc>
          <w:tcPr>
            <w:tcW w:w="2485" w:type="dxa"/>
            <w:gridSpan w:val="2"/>
            <w:vMerge/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05" w:rsidRPr="00C807D8" w:rsidRDefault="007B4F05" w:rsidP="003D2E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4F05" w:rsidRPr="0060057F" w:rsidRDefault="007B4F05" w:rsidP="003D2EB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190DC5" w:rsidRPr="00C807D8" w:rsidRDefault="00190DC5" w:rsidP="00190DC5">
      <w:pPr>
        <w:rPr>
          <w:rFonts w:ascii="仿宋" w:eastAsia="仿宋" w:hAnsi="仿宋"/>
          <w:sz w:val="32"/>
          <w:szCs w:val="32"/>
        </w:rPr>
      </w:pPr>
      <w:r w:rsidRPr="00C807D8"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366521" w:rsidRPr="009F69F4" w:rsidRDefault="00366521" w:rsidP="00366521">
      <w:pPr>
        <w:jc w:val="center"/>
        <w:rPr>
          <w:rFonts w:ascii="宋体" w:eastAsia="宋体" w:hAnsi="宋体"/>
          <w:sz w:val="36"/>
          <w:szCs w:val="36"/>
        </w:rPr>
      </w:pPr>
      <w:r w:rsidRPr="009F69F4">
        <w:rPr>
          <w:rFonts w:ascii="宋体" w:eastAsia="宋体" w:hAnsi="宋体" w:hint="eastAsia"/>
          <w:sz w:val="36"/>
          <w:szCs w:val="36"/>
        </w:rPr>
        <w:t>以案促改工作进展情况月度报表</w:t>
      </w:r>
    </w:p>
    <w:p w:rsidR="00190DC5" w:rsidRPr="00C807D8" w:rsidRDefault="00190DC5" w:rsidP="00190DC5">
      <w:pPr>
        <w:rPr>
          <w:rFonts w:ascii="仿宋" w:eastAsia="仿宋" w:hAnsi="仿宋"/>
          <w:sz w:val="28"/>
          <w:szCs w:val="28"/>
        </w:rPr>
      </w:pPr>
      <w:r w:rsidRPr="00C807D8">
        <w:rPr>
          <w:rFonts w:ascii="仿宋" w:eastAsia="仿宋" w:hAnsi="仿宋" w:hint="eastAsia"/>
          <w:sz w:val="28"/>
          <w:szCs w:val="28"/>
        </w:rPr>
        <w:t>填报单位：</w:t>
      </w:r>
    </w:p>
    <w:tbl>
      <w:tblPr>
        <w:tblStyle w:val="a4"/>
        <w:tblW w:w="8976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93"/>
        <w:gridCol w:w="4714"/>
      </w:tblGrid>
      <w:tr w:rsidR="006D71F9" w:rsidRPr="00C807D8" w:rsidTr="00162C91">
        <w:trPr>
          <w:trHeight w:val="527"/>
        </w:trPr>
        <w:tc>
          <w:tcPr>
            <w:tcW w:w="1526" w:type="dxa"/>
            <w:vMerge w:val="restart"/>
            <w:vAlign w:val="center"/>
          </w:tcPr>
          <w:p w:rsidR="006D71F9" w:rsidRPr="00C807D8" w:rsidRDefault="006D71F9" w:rsidP="006D71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项  目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6D71F9" w:rsidRPr="00C807D8" w:rsidRDefault="006D71F9" w:rsidP="006D71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数  据</w:t>
            </w:r>
          </w:p>
        </w:tc>
        <w:tc>
          <w:tcPr>
            <w:tcW w:w="4714" w:type="dxa"/>
            <w:vMerge w:val="restart"/>
            <w:vAlign w:val="center"/>
          </w:tcPr>
          <w:p w:rsidR="006D71F9" w:rsidRPr="00C807D8" w:rsidRDefault="006D71F9" w:rsidP="006D71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7D8">
              <w:rPr>
                <w:rFonts w:ascii="仿宋" w:eastAsia="仿宋" w:hAnsi="仿宋" w:hint="eastAsia"/>
                <w:sz w:val="28"/>
                <w:szCs w:val="28"/>
              </w:rPr>
              <w:t>佐证说明</w:t>
            </w:r>
          </w:p>
        </w:tc>
      </w:tr>
      <w:tr w:rsidR="006D71F9" w:rsidRPr="00C807D8" w:rsidTr="00162C91">
        <w:trPr>
          <w:trHeight w:val="303"/>
        </w:trPr>
        <w:tc>
          <w:tcPr>
            <w:tcW w:w="1526" w:type="dxa"/>
            <w:vMerge/>
          </w:tcPr>
          <w:p w:rsidR="006D71F9" w:rsidRPr="00C807D8" w:rsidRDefault="006D71F9" w:rsidP="006D71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71F9" w:rsidRPr="00162C91" w:rsidRDefault="006D71F9" w:rsidP="007B4F05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F9" w:rsidRPr="00162C91" w:rsidRDefault="006D71F9" w:rsidP="007B4F05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数值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6D71F9" w:rsidRPr="00162C91" w:rsidRDefault="006D71F9" w:rsidP="007B4F05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新增值</w:t>
            </w:r>
          </w:p>
        </w:tc>
        <w:tc>
          <w:tcPr>
            <w:tcW w:w="4714" w:type="dxa"/>
            <w:vMerge/>
          </w:tcPr>
          <w:p w:rsidR="006D71F9" w:rsidRPr="00C807D8" w:rsidRDefault="006D71F9" w:rsidP="007B4F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1F9" w:rsidRPr="00C807D8" w:rsidTr="00AB6D61">
        <w:trPr>
          <w:trHeight w:val="428"/>
        </w:trPr>
        <w:tc>
          <w:tcPr>
            <w:tcW w:w="1526" w:type="dxa"/>
            <w:vMerge w:val="restart"/>
            <w:vAlign w:val="center"/>
          </w:tcPr>
          <w:p w:rsidR="00D87959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以案促改</w:t>
            </w:r>
          </w:p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专题研讨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49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383"/>
        </w:trPr>
        <w:tc>
          <w:tcPr>
            <w:tcW w:w="1526" w:type="dxa"/>
            <w:vMerge w:val="restart"/>
            <w:vAlign w:val="center"/>
          </w:tcPr>
          <w:p w:rsidR="00D87959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微信警示</w:t>
            </w:r>
          </w:p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推送信息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06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23"/>
        </w:trPr>
        <w:tc>
          <w:tcPr>
            <w:tcW w:w="1526" w:type="dxa"/>
            <w:vMerge w:val="restart"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版面警示宣传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384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块数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59"/>
        </w:trPr>
        <w:tc>
          <w:tcPr>
            <w:tcW w:w="1526" w:type="dxa"/>
            <w:vMerge w:val="restart"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条幅警示宣传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74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77"/>
        </w:trPr>
        <w:tc>
          <w:tcPr>
            <w:tcW w:w="1526" w:type="dxa"/>
            <w:vMerge w:val="restart"/>
            <w:vAlign w:val="center"/>
          </w:tcPr>
          <w:p w:rsidR="00D87959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媒体宣传</w:t>
            </w:r>
          </w:p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以案促改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395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84"/>
        </w:trPr>
        <w:tc>
          <w:tcPr>
            <w:tcW w:w="1526" w:type="dxa"/>
            <w:vMerge w:val="restart"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警示教育大会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49"/>
        </w:trPr>
        <w:tc>
          <w:tcPr>
            <w:tcW w:w="1526" w:type="dxa"/>
            <w:vMerge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506"/>
        </w:trPr>
        <w:tc>
          <w:tcPr>
            <w:tcW w:w="1526" w:type="dxa"/>
            <w:vMerge w:val="restart"/>
            <w:vAlign w:val="center"/>
          </w:tcPr>
          <w:p w:rsidR="006D71F9" w:rsidRPr="00162C91" w:rsidRDefault="006D71F9" w:rsidP="00AB6D61">
            <w:pPr>
              <w:jc w:val="center"/>
              <w:rPr>
                <w:rFonts w:ascii="仿宋" w:eastAsia="仿宋" w:hAnsi="仿宋"/>
                <w:spacing w:val="-22"/>
                <w:sz w:val="24"/>
                <w:szCs w:val="24"/>
              </w:rPr>
            </w:pPr>
            <w:r w:rsidRPr="00162C91">
              <w:rPr>
                <w:rFonts w:ascii="仿宋" w:eastAsia="仿宋" w:hAnsi="仿宋" w:hint="eastAsia"/>
                <w:spacing w:val="-22"/>
                <w:sz w:val="24"/>
                <w:szCs w:val="24"/>
              </w:rPr>
              <w:t>撰写心得体会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1F9" w:rsidRPr="00C807D8" w:rsidTr="00AB6D61">
        <w:trPr>
          <w:trHeight w:val="444"/>
        </w:trPr>
        <w:tc>
          <w:tcPr>
            <w:tcW w:w="1526" w:type="dxa"/>
            <w:vMerge/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AB6D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篇数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9" w:rsidRPr="00C807D8" w:rsidRDefault="006D71F9" w:rsidP="00162C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</w:tcBorders>
          </w:tcPr>
          <w:p w:rsidR="006D71F9" w:rsidRPr="00C807D8" w:rsidRDefault="006D71F9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专题民主生活会的次数：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组织生活会的次数：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查摆问题的个数：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整改问题的个数：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制定整改措施的条数：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修订完善制定的条数：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487F" w:rsidRPr="00C807D8" w:rsidTr="00162C91">
        <w:trPr>
          <w:trHeight w:val="444"/>
        </w:trPr>
        <w:tc>
          <w:tcPr>
            <w:tcW w:w="4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87F" w:rsidRPr="00C807D8" w:rsidRDefault="003C487F" w:rsidP="00162C91">
            <w:pPr>
              <w:rPr>
                <w:rFonts w:ascii="仿宋" w:eastAsia="仿宋" w:hAnsi="仿宋"/>
                <w:sz w:val="24"/>
                <w:szCs w:val="24"/>
              </w:rPr>
            </w:pPr>
            <w:r w:rsidRPr="00C807D8">
              <w:rPr>
                <w:rFonts w:ascii="仿宋" w:eastAsia="仿宋" w:hAnsi="仿宋" w:hint="eastAsia"/>
                <w:sz w:val="24"/>
                <w:szCs w:val="24"/>
              </w:rPr>
              <w:t>新建制度的条数：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C487F" w:rsidRPr="00C807D8" w:rsidRDefault="003C487F" w:rsidP="003665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14EC7" w:rsidRPr="009F69F4" w:rsidRDefault="003C487F" w:rsidP="00680724">
      <w:pPr>
        <w:rPr>
          <w:rFonts w:ascii="仿宋" w:eastAsia="仿宋" w:hAnsi="仿宋"/>
          <w:color w:val="000000" w:themeColor="text1"/>
          <w:spacing w:val="-22"/>
          <w:sz w:val="24"/>
          <w:szCs w:val="24"/>
        </w:rPr>
      </w:pPr>
      <w:r w:rsidRPr="009F69F4">
        <w:rPr>
          <w:rFonts w:ascii="仿宋" w:eastAsia="仿宋" w:hAnsi="仿宋" w:hint="eastAsia"/>
          <w:spacing w:val="-22"/>
          <w:sz w:val="24"/>
          <w:szCs w:val="24"/>
        </w:rPr>
        <w:t>备注：1.填报由党总支指定专人</w:t>
      </w:r>
      <w:r w:rsidR="00680724" w:rsidRPr="009F69F4">
        <w:rPr>
          <w:rFonts w:ascii="仿宋" w:eastAsia="仿宋" w:hAnsi="仿宋" w:hint="eastAsia"/>
          <w:spacing w:val="-22"/>
          <w:sz w:val="24"/>
          <w:szCs w:val="24"/>
        </w:rPr>
        <w:t>（联系电话：          ）</w:t>
      </w:r>
      <w:r w:rsidRPr="009F69F4">
        <w:rPr>
          <w:rFonts w:ascii="仿宋" w:eastAsia="仿宋" w:hAnsi="仿宋" w:hint="eastAsia"/>
          <w:spacing w:val="-22"/>
          <w:sz w:val="24"/>
          <w:szCs w:val="24"/>
        </w:rPr>
        <w:t>负责归集和整理；2.每月对相关数据采取累计的方式进行更新；</w:t>
      </w:r>
      <w:r w:rsidR="00680724" w:rsidRPr="009F69F4">
        <w:rPr>
          <w:rFonts w:ascii="仿宋" w:eastAsia="仿宋" w:hAnsi="仿宋" w:hint="eastAsia"/>
          <w:spacing w:val="-22"/>
          <w:sz w:val="24"/>
          <w:szCs w:val="24"/>
        </w:rPr>
        <w:t>3.本表随每月的《党风政风监督监督月报表》同时报送；4.纪检监察室联系人刘艳辉，电话：2270146。邮箱：</w:t>
      </w:r>
      <w:hyperlink r:id="rId7" w:history="1">
        <w:r w:rsidR="00680724" w:rsidRPr="009F69F4">
          <w:rPr>
            <w:rStyle w:val="a6"/>
            <w:rFonts w:ascii="仿宋" w:eastAsia="仿宋" w:hAnsi="仿宋" w:hint="eastAsia"/>
            <w:color w:val="000000" w:themeColor="text1"/>
            <w:spacing w:val="-22"/>
            <w:sz w:val="24"/>
            <w:szCs w:val="24"/>
            <w:u w:val="none"/>
          </w:rPr>
          <w:t>xzyjw2006@126.com</w:t>
        </w:r>
      </w:hyperlink>
      <w:r w:rsidR="00680724" w:rsidRPr="009F69F4">
        <w:rPr>
          <w:rFonts w:ascii="仿宋" w:eastAsia="仿宋" w:hAnsi="仿宋" w:hint="eastAsia"/>
          <w:color w:val="000000" w:themeColor="text1"/>
          <w:spacing w:val="-22"/>
          <w:sz w:val="24"/>
          <w:szCs w:val="24"/>
        </w:rPr>
        <w:t xml:space="preserve"> </w:t>
      </w:r>
    </w:p>
    <w:sectPr w:rsidR="00C14EC7" w:rsidRPr="009F69F4" w:rsidSect="00C807D8">
      <w:footerReference w:type="default" r:id="rId8"/>
      <w:pgSz w:w="11906" w:h="16838"/>
      <w:pgMar w:top="1440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48" w:rsidRDefault="00623748" w:rsidP="00C807D8">
      <w:r>
        <w:separator/>
      </w:r>
    </w:p>
  </w:endnote>
  <w:endnote w:type="continuationSeparator" w:id="0">
    <w:p w:rsidR="00623748" w:rsidRDefault="00623748" w:rsidP="00C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1351"/>
      <w:docPartObj>
        <w:docPartGallery w:val="Page Numbers (Bottom of Page)"/>
        <w:docPartUnique/>
      </w:docPartObj>
    </w:sdtPr>
    <w:sdtEndPr/>
    <w:sdtContent>
      <w:p w:rsidR="00C807D8" w:rsidRDefault="0062374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01C" w:rsidRPr="00E1301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807D8" w:rsidRDefault="00C807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48" w:rsidRDefault="00623748" w:rsidP="00C807D8">
      <w:r>
        <w:separator/>
      </w:r>
    </w:p>
  </w:footnote>
  <w:footnote w:type="continuationSeparator" w:id="0">
    <w:p w:rsidR="00623748" w:rsidRDefault="00623748" w:rsidP="00C8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9"/>
    <w:rsid w:val="0006170C"/>
    <w:rsid w:val="00091C4F"/>
    <w:rsid w:val="000A3D8C"/>
    <w:rsid w:val="000D7D4E"/>
    <w:rsid w:val="00112205"/>
    <w:rsid w:val="001326C6"/>
    <w:rsid w:val="00162C91"/>
    <w:rsid w:val="00190DC5"/>
    <w:rsid w:val="00196BFC"/>
    <w:rsid w:val="00213AEC"/>
    <w:rsid w:val="00215DAF"/>
    <w:rsid w:val="00226BE8"/>
    <w:rsid w:val="00271662"/>
    <w:rsid w:val="0030393B"/>
    <w:rsid w:val="00335FB5"/>
    <w:rsid w:val="00366521"/>
    <w:rsid w:val="003758D6"/>
    <w:rsid w:val="003A5A13"/>
    <w:rsid w:val="003B36DA"/>
    <w:rsid w:val="003C3896"/>
    <w:rsid w:val="003C487F"/>
    <w:rsid w:val="003D2EB0"/>
    <w:rsid w:val="003D51D5"/>
    <w:rsid w:val="004402F9"/>
    <w:rsid w:val="00485D48"/>
    <w:rsid w:val="004C334E"/>
    <w:rsid w:val="00552B32"/>
    <w:rsid w:val="00564F00"/>
    <w:rsid w:val="0059668D"/>
    <w:rsid w:val="005D2439"/>
    <w:rsid w:val="005F539F"/>
    <w:rsid w:val="0060057F"/>
    <w:rsid w:val="00623748"/>
    <w:rsid w:val="00680724"/>
    <w:rsid w:val="006A5D0C"/>
    <w:rsid w:val="006D71F9"/>
    <w:rsid w:val="006E7819"/>
    <w:rsid w:val="00756796"/>
    <w:rsid w:val="007728AD"/>
    <w:rsid w:val="00781A7E"/>
    <w:rsid w:val="007A4E7A"/>
    <w:rsid w:val="007B4F05"/>
    <w:rsid w:val="007D6F34"/>
    <w:rsid w:val="00861AFC"/>
    <w:rsid w:val="008B7590"/>
    <w:rsid w:val="008B7C03"/>
    <w:rsid w:val="008C50E8"/>
    <w:rsid w:val="008F57F4"/>
    <w:rsid w:val="009022E7"/>
    <w:rsid w:val="00916D7A"/>
    <w:rsid w:val="0095409A"/>
    <w:rsid w:val="00996444"/>
    <w:rsid w:val="009E332C"/>
    <w:rsid w:val="009F69F4"/>
    <w:rsid w:val="00A040CF"/>
    <w:rsid w:val="00A852AE"/>
    <w:rsid w:val="00AB6D61"/>
    <w:rsid w:val="00AC2AEF"/>
    <w:rsid w:val="00B93A82"/>
    <w:rsid w:val="00C03E90"/>
    <w:rsid w:val="00C12492"/>
    <w:rsid w:val="00C14EC7"/>
    <w:rsid w:val="00C53694"/>
    <w:rsid w:val="00C807D8"/>
    <w:rsid w:val="00C82660"/>
    <w:rsid w:val="00C870C9"/>
    <w:rsid w:val="00CB09F9"/>
    <w:rsid w:val="00CB5EB1"/>
    <w:rsid w:val="00CC59F3"/>
    <w:rsid w:val="00CD093A"/>
    <w:rsid w:val="00D104E1"/>
    <w:rsid w:val="00D321C4"/>
    <w:rsid w:val="00D56570"/>
    <w:rsid w:val="00D64612"/>
    <w:rsid w:val="00D87959"/>
    <w:rsid w:val="00DA3CD3"/>
    <w:rsid w:val="00DE5255"/>
    <w:rsid w:val="00E1301C"/>
    <w:rsid w:val="00F01A3B"/>
    <w:rsid w:val="00F34808"/>
    <w:rsid w:val="00F569D6"/>
    <w:rsid w:val="00FA6B85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375586-A6AF-472C-861A-BFAFF9E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90D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0057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80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807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zyjw2006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7B09C-8D1C-45DF-94ED-FE970C2B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liu</dc:creator>
  <cp:lastModifiedBy>hui liu</cp:lastModifiedBy>
  <cp:revision>2</cp:revision>
  <cp:lastPrinted>2018-07-03T08:01:00Z</cp:lastPrinted>
  <dcterms:created xsi:type="dcterms:W3CDTF">2018-07-06T00:41:00Z</dcterms:created>
  <dcterms:modified xsi:type="dcterms:W3CDTF">2018-07-06T00:41:00Z</dcterms:modified>
</cp:coreProperties>
</file>